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D342D1" w14:paraId="6C15BCE4" w14:textId="77777777" w:rsidTr="00996A7C">
        <w:tc>
          <w:tcPr>
            <w:tcW w:w="4111" w:type="dxa"/>
          </w:tcPr>
          <w:p w14:paraId="604118F6" w14:textId="382D024C" w:rsidR="002D4AFC" w:rsidRPr="005214BC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214BC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BE7731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7E3382C6" w14:textId="4351B0C2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Если физическое лицо: </w:t>
      </w:r>
    </w:p>
    <w:p w14:paraId="192CE8C2" w14:textId="1DA3EBE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5B8C56B8" w14:textId="252068C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="003C540C" w:rsidRPr="0051458D">
        <w:rPr>
          <w:rFonts w:ascii="Times New Roman" w:hAnsi="Times New Roman" w:cs="Times New Roman"/>
          <w:sz w:val="24"/>
          <w:szCs w:val="24"/>
        </w:rPr>
        <w:t xml:space="preserve">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</w:t>
      </w:r>
      <w:proofErr w:type="gramEnd"/>
      <w:r w:rsidR="00232AFE" w:rsidRPr="0051458D">
        <w:rPr>
          <w:rFonts w:ascii="Times New Roman" w:hAnsi="Times New Roman" w:cs="Times New Roman"/>
          <w:sz w:val="24"/>
          <w:szCs w:val="24"/>
        </w:rPr>
        <w:t xml:space="preserve">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1128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50:19:0050319:1033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Московская область, муниципальный округ Рузский, деревня Барынино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7F86204F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полностью расположен в границах третьего пояса зоны санитарной охраны источника питьевого и хозяйственно-бытового водоснабжения -подольско-мячковского водоносного комплекса, эксплуатируемого скважинами № 1 и № 2. Установить ограничение прав на земельный участок, предусмотренное ст. 56 Земельного Кодекса РФ</w:t>
      </w:r>
      <w:r w:rsidR="00D120DC" w:rsidRPr="0051458D">
        <w:rPr>
          <w:rFonts w:ascii="Times New Roman" w:hAnsi="Times New Roman" w:cs="Times New Roman"/>
          <w:sz w:val="24"/>
          <w:szCs w:val="24"/>
        </w:rPr>
        <w:t>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с </w:t>
      </w:r>
      <w:r w:rsidRPr="00181BD5">
        <w:rPr>
          <w:sz w:val="24"/>
          <w:szCs w:val="24"/>
          <w:lang w:val="ru-RU"/>
        </w:rPr>
        <w:t xml:space="preserve"> и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ОКЦ № 1 ГУ Банка России по ЦФО г. Москва, </w:t>
      </w:r>
      <w:r w:rsidRPr="00181BD5">
        <w:rPr>
          <w:sz w:val="24"/>
          <w:szCs w:val="24"/>
          <w:lang w:val="ru-RU"/>
        </w:rPr>
        <w:lastRenderedPageBreak/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РУЗСКОГО МУНИЦИПАЛЬНОГО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46566000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ОКЦ № 1 ГУ Банка России по ЦФО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РУЗСКОГО МУНИЦИПАЛЬНОГО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46566000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с даты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2BB5724" w14:textId="41727333" w:rsidR="00D342D1" w:rsidRDefault="00D342D1" w:rsidP="00AD4AE6">
      <w:pPr>
        <w:pStyle w:val="21"/>
        <w:ind w:firstLine="709"/>
        <w:rPr>
          <w:sz w:val="24"/>
          <w:szCs w:val="24"/>
          <w:lang w:val="ru-RU"/>
        </w:rPr>
      </w:pPr>
      <w:r w:rsidRPr="00D342D1">
        <w:rPr>
          <w:sz w:val="24"/>
          <w:szCs w:val="24"/>
          <w:lang w:val="ru-RU"/>
        </w:rPr>
        <w:t>В соответствии с Федеральным законом от 07.07.2003 № 112-ФЗ «О личном подсобном хозяйстве» максимальный размер общей площади земельных участков, которые могут находиться одновременно на праве собственности и (или) ином праве у граждан, ведущих личное подсобное хозяйство, устанавливается в размере 0,5 га</w:t>
      </w:r>
      <w:r>
        <w:rPr>
          <w:sz w:val="24"/>
          <w:szCs w:val="24"/>
          <w:lang w:val="ru-RU"/>
        </w:rPr>
        <w:t>.</w:t>
      </w:r>
    </w:p>
    <w:p w14:paraId="63FFC40C" w14:textId="7DC752AB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D342D1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5214BC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lastRenderedPageBreak/>
              <w:t>Продавец</w:t>
            </w:r>
            <w:r w:rsidRPr="005214BC">
              <w:rPr>
                <w:sz w:val="24"/>
                <w:szCs w:val="24"/>
                <w:lang w:val="ru-RU"/>
              </w:rPr>
              <w:t>:</w:t>
            </w:r>
            <w:r w:rsidR="005368D3" w:rsidRPr="005214BC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5214BC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214BC">
              <w:rPr>
                <w:noProof/>
                <w:sz w:val="24"/>
                <w:szCs w:val="24"/>
                <w:lang w:val="ru-RU"/>
              </w:rPr>
              <w:t>АДМИНИСТРАЦИЯ РУЗСКОГО МУНИЦИПАЛЬНОГО ОКРУГА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Руза, ул Солнцева, д 11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область, Рузский район, г. Руза, ул. Солнцева, д.11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ОКЦ № 1 ГУ Банка России по ЦФО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5075003287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507501001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46566000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</w:t>
            </w:r>
            <w:proofErr w:type="gramStart"/>
            <w:r w:rsidRPr="0051458D">
              <w:rPr>
                <w:sz w:val="24"/>
                <w:szCs w:val="24"/>
              </w:rPr>
              <w:t>_</w:t>
            </w:r>
            <w:r w:rsidR="00BE7731" w:rsidRPr="0051458D">
              <w:rPr>
                <w:sz w:val="24"/>
                <w:szCs w:val="24"/>
              </w:rPr>
              <w:t>(</w:t>
            </w:r>
            <w:proofErr w:type="gramEnd"/>
            <w:r w:rsidR="00BE7731" w:rsidRPr="0051458D">
              <w:rPr>
                <w:sz w:val="24"/>
                <w:szCs w:val="24"/>
              </w:rPr>
              <w:t>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5214BC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5214BC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5214BC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07145" w14:textId="2FF6D220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63D0D64A" w14:textId="76D8A128" w:rsidR="005A7E8F" w:rsidRPr="0051458D" w:rsidRDefault="005A7E8F" w:rsidP="005214BC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D342D1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5214BC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214B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BE7731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79354A81" w14:textId="2AE7F2B0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Если физическое лицо: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5214BC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1128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50:19:0050319:1033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ведения личного подсобного хозяйства (приусадебный земельный участок)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Московская область, муниципальный округ Рузский, деревня Барынино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343633" w14:textId="77777777" w:rsidR="00881E28" w:rsidRDefault="00881E28" w:rsidP="00195C19">
      <w:r>
        <w:separator/>
      </w:r>
    </w:p>
  </w:endnote>
  <w:endnote w:type="continuationSeparator" w:id="0">
    <w:p w14:paraId="3898005F" w14:textId="77777777" w:rsidR="00881E28" w:rsidRDefault="00881E28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0D4773A" w14:textId="77777777" w:rsidR="00881E28" w:rsidRDefault="00881E28" w:rsidP="00195C19">
      <w:r>
        <w:separator/>
      </w:r>
    </w:p>
  </w:footnote>
  <w:footnote w:type="continuationSeparator" w:id="0">
    <w:p w14:paraId="7C03BD2A" w14:textId="77777777" w:rsidR="00881E28" w:rsidRDefault="00881E28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19385041">
    <w:abstractNumId w:val="4"/>
  </w:num>
  <w:num w:numId="2" w16cid:durableId="1899826212">
    <w:abstractNumId w:val="1"/>
  </w:num>
  <w:num w:numId="3" w16cid:durableId="1891530015">
    <w:abstractNumId w:val="2"/>
  </w:num>
  <w:num w:numId="4" w16cid:durableId="235557444">
    <w:abstractNumId w:val="3"/>
  </w:num>
  <w:num w:numId="5" w16cid:durableId="412314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4BC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CEF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1E28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87C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2D1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styleId="af3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662AB5-15DB-4EA7-B8A2-BBD716DB9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1724</Words>
  <Characters>9830</Characters>
  <Application>Microsoft Office Word</Application>
  <DocSecurity>0</DocSecurity>
  <Lines>81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11531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2026-01-15T11:58:00Z</dcterms:created>
  <dcterms:modified xsi:type="dcterms:W3CDTF">2026-01-15T11:58:00Z</dcterms:modified>
</cp:coreProperties>
</file>